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E5B5" w14:textId="77777777" w:rsidR="002919DF" w:rsidRPr="000D0374" w:rsidRDefault="002919DF" w:rsidP="001A0844">
      <w:pPr>
        <w:pStyle w:val="NormlWeb"/>
        <w:jc w:val="center"/>
        <w:rPr>
          <w:rFonts w:ascii="Cambria" w:hAnsi="Cambria"/>
          <w:b/>
          <w:bCs/>
          <w:color w:val="000000"/>
          <w:sz w:val="21"/>
          <w:szCs w:val="21"/>
        </w:rPr>
      </w:pPr>
      <w:r w:rsidRPr="000D0374">
        <w:rPr>
          <w:rFonts w:ascii="Cambria" w:hAnsi="Cambria"/>
          <w:b/>
          <w:bCs/>
          <w:color w:val="000000"/>
          <w:sz w:val="21"/>
          <w:szCs w:val="21"/>
        </w:rPr>
        <w:t>IRATBETEKINTÉS, ILLETVE MÁSOLAT KÉSZÍTÉSE IRÁNTI KÉRELEM</w:t>
      </w:r>
    </w:p>
    <w:p w14:paraId="02561159" w14:textId="6FDDD0C2" w:rsidR="002919DF" w:rsidRPr="003B1255" w:rsidRDefault="002919DF" w:rsidP="001A0844">
      <w:pPr>
        <w:pStyle w:val="NormlWeb"/>
        <w:jc w:val="center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(a gyermek</w:t>
      </w:r>
      <w:r w:rsidR="00152732">
        <w:rPr>
          <w:rFonts w:ascii="Cambria" w:hAnsi="Cambria"/>
          <w:color w:val="000000"/>
          <w:sz w:val="21"/>
          <w:szCs w:val="21"/>
        </w:rPr>
        <w:t>, a gyermek</w:t>
      </w:r>
      <w:r w:rsidRPr="003B1255">
        <w:rPr>
          <w:rFonts w:ascii="Cambria" w:hAnsi="Cambria"/>
          <w:color w:val="000000"/>
          <w:sz w:val="21"/>
          <w:szCs w:val="21"/>
        </w:rPr>
        <w:t xml:space="preserve"> szülője, vagy más törvényes képviselője számára)</w:t>
      </w:r>
    </w:p>
    <w:p w14:paraId="0BB6322D" w14:textId="48698A31" w:rsidR="002919DF" w:rsidRPr="003B1255" w:rsidRDefault="002919DF" w:rsidP="001A0844">
      <w:pPr>
        <w:pStyle w:val="NormlWeb"/>
        <w:jc w:val="both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Alulírott, ..................................................</w:t>
      </w:r>
      <w:r w:rsidR="00152732">
        <w:rPr>
          <w:rFonts w:ascii="Cambria" w:hAnsi="Cambria"/>
          <w:color w:val="000000"/>
          <w:sz w:val="21"/>
          <w:szCs w:val="21"/>
        </w:rPr>
        <w:t>.........................</w:t>
      </w:r>
      <w:r w:rsidRPr="003B1255">
        <w:rPr>
          <w:rFonts w:ascii="Cambria" w:hAnsi="Cambria"/>
          <w:color w:val="000000"/>
          <w:sz w:val="21"/>
          <w:szCs w:val="21"/>
        </w:rPr>
        <w:t>.... (</w:t>
      </w:r>
      <w:r w:rsidR="00B468EB">
        <w:rPr>
          <w:rFonts w:ascii="Cambria" w:hAnsi="Cambria"/>
          <w:color w:val="000000"/>
          <w:sz w:val="21"/>
          <w:szCs w:val="21"/>
        </w:rPr>
        <w:t>s</w:t>
      </w:r>
      <w:r w:rsidRPr="003B1255">
        <w:rPr>
          <w:rFonts w:ascii="Cambria" w:hAnsi="Cambria"/>
          <w:color w:val="000000"/>
          <w:sz w:val="21"/>
          <w:szCs w:val="21"/>
        </w:rPr>
        <w:t>zül.</w:t>
      </w:r>
      <w:r w:rsidR="00B468EB">
        <w:rPr>
          <w:rFonts w:ascii="Cambria" w:hAnsi="Cambria"/>
          <w:color w:val="000000"/>
          <w:sz w:val="21"/>
          <w:szCs w:val="21"/>
        </w:rPr>
        <w:t xml:space="preserve"> </w:t>
      </w:r>
      <w:r w:rsidRPr="003B1255">
        <w:rPr>
          <w:rFonts w:ascii="Cambria" w:hAnsi="Cambria"/>
          <w:color w:val="000000"/>
          <w:sz w:val="21"/>
          <w:szCs w:val="21"/>
        </w:rPr>
        <w:t>hely, idő: ......</w:t>
      </w:r>
      <w:r w:rsidR="00152732">
        <w:rPr>
          <w:rFonts w:ascii="Cambria" w:hAnsi="Cambria"/>
          <w:color w:val="000000"/>
          <w:sz w:val="21"/>
          <w:szCs w:val="21"/>
        </w:rPr>
        <w:t>.........................</w:t>
      </w:r>
      <w:r w:rsidRPr="003B1255">
        <w:rPr>
          <w:rFonts w:ascii="Cambria" w:hAnsi="Cambria"/>
          <w:color w:val="000000"/>
          <w:sz w:val="21"/>
          <w:szCs w:val="21"/>
        </w:rPr>
        <w:t xml:space="preserve">................................................ anyja neve: </w:t>
      </w:r>
      <w:proofErr w:type="gramStart"/>
      <w:r w:rsidRPr="003B1255">
        <w:rPr>
          <w:rFonts w:ascii="Cambria" w:hAnsi="Cambria"/>
          <w:color w:val="000000"/>
          <w:sz w:val="21"/>
          <w:szCs w:val="21"/>
        </w:rPr>
        <w:t>...............................................................;lakcím</w:t>
      </w:r>
      <w:proofErr w:type="gramEnd"/>
      <w:r w:rsidRPr="003B1255">
        <w:rPr>
          <w:rFonts w:ascii="Cambria" w:hAnsi="Cambria"/>
          <w:color w:val="000000"/>
          <w:sz w:val="21"/>
          <w:szCs w:val="21"/>
        </w:rPr>
        <w:t>: .....................................................</w:t>
      </w:r>
      <w:r w:rsidR="00A1176D" w:rsidRPr="003B1255">
        <w:rPr>
          <w:rFonts w:ascii="Cambria" w:hAnsi="Cambria"/>
          <w:color w:val="000000"/>
          <w:sz w:val="21"/>
          <w:szCs w:val="21"/>
        </w:rPr>
        <w:t>.......</w:t>
      </w:r>
      <w:r w:rsidRPr="003B1255">
        <w:rPr>
          <w:rFonts w:ascii="Cambria" w:hAnsi="Cambria"/>
          <w:color w:val="000000"/>
          <w:sz w:val="21"/>
          <w:szCs w:val="21"/>
        </w:rPr>
        <w:t xml:space="preserve">………………… ) azzal a kérelemmel fordulok a Nagykőrösi Humánszolgáltató Központ </w:t>
      </w:r>
    </w:p>
    <w:p w14:paraId="17A4656C" w14:textId="6100A1A8" w:rsidR="002919DF" w:rsidRPr="003B1255" w:rsidRDefault="002919DF" w:rsidP="001A0844">
      <w:pPr>
        <w:pStyle w:val="NormlWeb"/>
        <w:jc w:val="center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Család- és Gyermekjóléti Szolgálatának /Család- és Gyermekjóléti Központjának (aláhúzandó)</w:t>
      </w:r>
    </w:p>
    <w:p w14:paraId="5E188DD9" w14:textId="0137E281" w:rsidR="002919DF" w:rsidRPr="003B1255" w:rsidRDefault="002919DF" w:rsidP="001A0844">
      <w:pPr>
        <w:pStyle w:val="NormlWeb"/>
        <w:jc w:val="both"/>
        <w:rPr>
          <w:rFonts w:ascii="Cambria" w:hAnsi="Cambria"/>
          <w:b/>
          <w:bCs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 xml:space="preserve"> </w:t>
      </w:r>
      <w:r w:rsidR="00D61874">
        <w:rPr>
          <w:rFonts w:ascii="Cambria" w:hAnsi="Cambria"/>
          <w:color w:val="000000"/>
          <w:sz w:val="21"/>
          <w:szCs w:val="21"/>
        </w:rPr>
        <w:t>intézmény</w:t>
      </w:r>
      <w:r w:rsidRPr="003B1255">
        <w:rPr>
          <w:rFonts w:ascii="Cambria" w:hAnsi="Cambria"/>
          <w:color w:val="000000"/>
          <w:sz w:val="21"/>
          <w:szCs w:val="21"/>
        </w:rPr>
        <w:t>vezetőjéhez, hogy ……………………</w:t>
      </w:r>
      <w:proofErr w:type="gramStart"/>
      <w:r w:rsidRPr="003B1255">
        <w:rPr>
          <w:rFonts w:ascii="Cambria" w:hAnsi="Cambria"/>
          <w:color w:val="000000"/>
          <w:sz w:val="21"/>
          <w:szCs w:val="21"/>
        </w:rPr>
        <w:t>…….</w:t>
      </w:r>
      <w:proofErr w:type="gramEnd"/>
      <w:r w:rsidRPr="003B1255">
        <w:rPr>
          <w:rFonts w:ascii="Cambria" w:hAnsi="Cambria"/>
          <w:color w:val="000000"/>
          <w:sz w:val="21"/>
          <w:szCs w:val="21"/>
        </w:rPr>
        <w:t>……………</w:t>
      </w:r>
      <w:r w:rsidR="00152732">
        <w:rPr>
          <w:rFonts w:ascii="Cambria" w:hAnsi="Cambria"/>
          <w:color w:val="000000"/>
          <w:sz w:val="21"/>
          <w:szCs w:val="21"/>
        </w:rPr>
        <w:t>………………………</w:t>
      </w:r>
      <w:r w:rsidRPr="003B1255">
        <w:rPr>
          <w:rFonts w:ascii="Cambria" w:hAnsi="Cambria"/>
          <w:color w:val="000000"/>
          <w:sz w:val="21"/>
          <w:szCs w:val="21"/>
        </w:rPr>
        <w:t>……………nevű gyermek(</w:t>
      </w:r>
      <w:proofErr w:type="spellStart"/>
      <w:r w:rsidRPr="003B1255">
        <w:rPr>
          <w:rFonts w:ascii="Cambria" w:hAnsi="Cambria"/>
          <w:color w:val="000000"/>
          <w:sz w:val="21"/>
          <w:szCs w:val="21"/>
        </w:rPr>
        <w:t>ek</w:t>
      </w:r>
      <w:proofErr w:type="spellEnd"/>
      <w:r w:rsidRPr="003B1255">
        <w:rPr>
          <w:rFonts w:ascii="Cambria" w:hAnsi="Cambria"/>
          <w:color w:val="000000"/>
          <w:sz w:val="21"/>
          <w:szCs w:val="21"/>
        </w:rPr>
        <w:t>)</w:t>
      </w:r>
      <w:proofErr w:type="spellStart"/>
      <w:r w:rsidRPr="003B1255">
        <w:rPr>
          <w:rFonts w:ascii="Cambria" w:hAnsi="Cambria"/>
          <w:color w:val="000000"/>
          <w:sz w:val="21"/>
          <w:szCs w:val="21"/>
        </w:rPr>
        <w:t>ről</w:t>
      </w:r>
      <w:proofErr w:type="spellEnd"/>
      <w:r w:rsidRPr="003B1255">
        <w:rPr>
          <w:rFonts w:ascii="Cambria" w:hAnsi="Cambria"/>
          <w:color w:val="000000"/>
          <w:sz w:val="21"/>
          <w:szCs w:val="21"/>
        </w:rPr>
        <w:t xml:space="preserve"> </w:t>
      </w:r>
      <w:r w:rsidRPr="003B1255">
        <w:rPr>
          <w:rFonts w:ascii="Cambria" w:hAnsi="Cambria"/>
          <w:sz w:val="21"/>
          <w:szCs w:val="21"/>
        </w:rPr>
        <w:t xml:space="preserve">a </w:t>
      </w:r>
      <w:r w:rsidR="007D0EAB" w:rsidRPr="003B1255">
        <w:rPr>
          <w:rFonts w:ascii="Cambria" w:hAnsi="Cambria"/>
          <w:sz w:val="21"/>
          <w:szCs w:val="21"/>
        </w:rPr>
        <w:t xml:space="preserve">gyermekek védelméről és a gyámügyi igazgatásról szóló 1997. évi XXXI. törvény (Gyvt.) szerinti </w:t>
      </w:r>
      <w:r w:rsidRPr="003B1255">
        <w:rPr>
          <w:rFonts w:ascii="Cambria" w:hAnsi="Cambria"/>
          <w:b/>
          <w:bCs/>
          <w:sz w:val="21"/>
          <w:szCs w:val="21"/>
        </w:rPr>
        <w:t>Gyermekeink védelmében elnevezésű informatikai rendszer</w:t>
      </w:r>
      <w:r w:rsidRPr="003B1255">
        <w:rPr>
          <w:rFonts w:ascii="Cambria" w:hAnsi="Cambria"/>
          <w:sz w:val="21"/>
          <w:szCs w:val="21"/>
        </w:rPr>
        <w:t xml:space="preserve"> </w:t>
      </w:r>
      <w:r w:rsidRPr="003B1255">
        <w:rPr>
          <w:rFonts w:ascii="Cambria" w:hAnsi="Cambria"/>
          <w:b/>
          <w:bCs/>
          <w:sz w:val="21"/>
          <w:szCs w:val="21"/>
        </w:rPr>
        <w:t>törzsadat</w:t>
      </w:r>
      <w:r w:rsidRPr="003B1255">
        <w:rPr>
          <w:rFonts w:ascii="Cambria" w:hAnsi="Cambria"/>
          <w:sz w:val="21"/>
          <w:szCs w:val="21"/>
        </w:rPr>
        <w:t xml:space="preserve"> alrendszerében, valamint </w:t>
      </w:r>
      <w:r w:rsidRPr="003B1255">
        <w:rPr>
          <w:rFonts w:ascii="Cambria" w:hAnsi="Cambria"/>
          <w:b/>
          <w:bCs/>
          <w:sz w:val="21"/>
          <w:szCs w:val="21"/>
        </w:rPr>
        <w:t>tervező és értékelő alrendszerében</w:t>
      </w:r>
      <w:r w:rsidRPr="003B1255">
        <w:rPr>
          <w:rFonts w:ascii="Cambria" w:hAnsi="Cambria"/>
          <w:sz w:val="21"/>
          <w:szCs w:val="21"/>
        </w:rPr>
        <w:t xml:space="preserve"> - a </w:t>
      </w:r>
      <w:r w:rsidR="005548D3">
        <w:rPr>
          <w:rFonts w:ascii="Cambria" w:hAnsi="Cambria"/>
          <w:sz w:val="21"/>
          <w:szCs w:val="21"/>
        </w:rPr>
        <w:t>Gyvt. 136/A</w:t>
      </w:r>
      <w:r w:rsidR="00323192">
        <w:rPr>
          <w:rFonts w:ascii="Cambria" w:hAnsi="Cambria"/>
          <w:sz w:val="21"/>
          <w:szCs w:val="21"/>
        </w:rPr>
        <w:t xml:space="preserve"> §</w:t>
      </w:r>
      <w:r w:rsidR="005548D3">
        <w:rPr>
          <w:rFonts w:ascii="Cambria" w:hAnsi="Cambria"/>
          <w:sz w:val="21"/>
          <w:szCs w:val="21"/>
        </w:rPr>
        <w:t xml:space="preserve"> </w:t>
      </w:r>
      <w:r w:rsidRPr="003B1255">
        <w:rPr>
          <w:rFonts w:ascii="Cambria" w:hAnsi="Cambria"/>
          <w:sz w:val="21"/>
          <w:szCs w:val="21"/>
        </w:rPr>
        <w:t xml:space="preserve">(6) bekezdésben és a 136. § (5) bekezdésében foglalt korlátozással - a gyermekre, illetve személyére vonatkozóan a szolgáltató, </w:t>
      </w:r>
      <w:r w:rsidRPr="003B1255">
        <w:rPr>
          <w:rFonts w:ascii="Cambria" w:hAnsi="Cambria"/>
          <w:b/>
          <w:bCs/>
          <w:sz w:val="21"/>
          <w:szCs w:val="21"/>
        </w:rPr>
        <w:t>intézmény által kitöltött</w:t>
      </w:r>
      <w:r w:rsidRPr="003B1255">
        <w:rPr>
          <w:rFonts w:ascii="Cambria" w:hAnsi="Cambria"/>
          <w:sz w:val="21"/>
          <w:szCs w:val="21"/>
        </w:rPr>
        <w:t xml:space="preserve"> </w:t>
      </w:r>
      <w:r w:rsidRPr="003B1255">
        <w:rPr>
          <w:rFonts w:ascii="Cambria" w:hAnsi="Cambria"/>
          <w:b/>
          <w:bCs/>
          <w:sz w:val="21"/>
          <w:szCs w:val="21"/>
        </w:rPr>
        <w:t>adatlapba</w:t>
      </w:r>
      <w:r w:rsidR="00D61874">
        <w:rPr>
          <w:rFonts w:ascii="Cambria" w:hAnsi="Cambria"/>
          <w:b/>
          <w:bCs/>
          <w:sz w:val="21"/>
          <w:szCs w:val="21"/>
        </w:rPr>
        <w:t xml:space="preserve"> betekinthessek</w:t>
      </w:r>
      <w:r w:rsidRPr="003B1255">
        <w:rPr>
          <w:rFonts w:ascii="Cambria" w:hAnsi="Cambria"/>
          <w:b/>
          <w:bCs/>
          <w:sz w:val="21"/>
          <w:szCs w:val="21"/>
        </w:rPr>
        <w:t xml:space="preserve">. </w:t>
      </w:r>
    </w:p>
    <w:p w14:paraId="6E87C29F" w14:textId="522A5AA8" w:rsidR="005B7ECB" w:rsidRPr="003B1255" w:rsidRDefault="00D61874" w:rsidP="001A0844">
      <w:pPr>
        <w:pStyle w:val="NormlWeb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A következő </w:t>
      </w:r>
      <w:r w:rsidR="005B7ECB" w:rsidRPr="003B1255">
        <w:rPr>
          <w:rFonts w:ascii="Cambria" w:hAnsi="Cambria"/>
          <w:b/>
          <w:bCs/>
          <w:sz w:val="21"/>
          <w:szCs w:val="21"/>
        </w:rPr>
        <w:t>ad</w:t>
      </w:r>
      <w:r w:rsidR="00A1176D" w:rsidRPr="003B1255">
        <w:rPr>
          <w:rFonts w:ascii="Cambria" w:hAnsi="Cambria"/>
          <w:b/>
          <w:bCs/>
          <w:sz w:val="21"/>
          <w:szCs w:val="21"/>
        </w:rPr>
        <w:t>a</w:t>
      </w:r>
      <w:r w:rsidR="005B7ECB" w:rsidRPr="003B1255">
        <w:rPr>
          <w:rFonts w:ascii="Cambria" w:hAnsi="Cambria"/>
          <w:b/>
          <w:bCs/>
          <w:sz w:val="21"/>
          <w:szCs w:val="21"/>
        </w:rPr>
        <w:t>tlapokat kíván</w:t>
      </w:r>
      <w:r>
        <w:rPr>
          <w:rFonts w:ascii="Cambria" w:hAnsi="Cambria"/>
          <w:b/>
          <w:bCs/>
          <w:sz w:val="21"/>
          <w:szCs w:val="21"/>
        </w:rPr>
        <w:t>om</w:t>
      </w:r>
      <w:r w:rsidR="005B7ECB" w:rsidRPr="003B1255">
        <w:rPr>
          <w:rFonts w:ascii="Cambria" w:hAnsi="Cambria"/>
          <w:b/>
          <w:bCs/>
          <w:sz w:val="21"/>
          <w:szCs w:val="21"/>
        </w:rPr>
        <w:t xml:space="preserve"> megtekinteni</w:t>
      </w:r>
      <w:r w:rsidR="007D0EAB" w:rsidRPr="003B1255">
        <w:rPr>
          <w:rFonts w:ascii="Cambria" w:hAnsi="Cambria"/>
          <w:b/>
          <w:bCs/>
          <w:sz w:val="21"/>
          <w:szCs w:val="21"/>
        </w:rPr>
        <w:t>: ……………………………………</w:t>
      </w:r>
      <w:r w:rsidR="00152732">
        <w:rPr>
          <w:rFonts w:ascii="Cambria" w:hAnsi="Cambria"/>
          <w:b/>
          <w:bCs/>
          <w:sz w:val="21"/>
          <w:szCs w:val="21"/>
        </w:rPr>
        <w:t>…………………………………</w:t>
      </w:r>
      <w:proofErr w:type="gramStart"/>
      <w:r w:rsidR="00152732">
        <w:rPr>
          <w:rFonts w:ascii="Cambria" w:hAnsi="Cambria"/>
          <w:b/>
          <w:bCs/>
          <w:sz w:val="21"/>
          <w:szCs w:val="21"/>
        </w:rPr>
        <w:t>…….</w:t>
      </w:r>
      <w:proofErr w:type="gramEnd"/>
      <w:r w:rsidR="00152732">
        <w:rPr>
          <w:rFonts w:ascii="Cambria" w:hAnsi="Cambria"/>
          <w:b/>
          <w:bCs/>
          <w:sz w:val="21"/>
          <w:szCs w:val="21"/>
        </w:rPr>
        <w:t>.</w:t>
      </w:r>
      <w:r w:rsidR="007D0EAB" w:rsidRPr="003B1255">
        <w:rPr>
          <w:rFonts w:ascii="Cambria" w:hAnsi="Cambria"/>
          <w:b/>
          <w:bCs/>
          <w:sz w:val="21"/>
          <w:szCs w:val="21"/>
        </w:rPr>
        <w:t>…………</w:t>
      </w:r>
    </w:p>
    <w:p w14:paraId="3EEF63A3" w14:textId="1767F88C" w:rsidR="007D0EAB" w:rsidRPr="003B1255" w:rsidRDefault="007D0EAB" w:rsidP="001A0844">
      <w:pPr>
        <w:pStyle w:val="NormlWeb"/>
        <w:jc w:val="both"/>
        <w:rPr>
          <w:rFonts w:ascii="Cambria" w:hAnsi="Cambria"/>
          <w:b/>
          <w:bCs/>
          <w:sz w:val="21"/>
          <w:szCs w:val="21"/>
        </w:rPr>
      </w:pPr>
      <w:r w:rsidRPr="003B1255">
        <w:rPr>
          <w:rFonts w:ascii="Cambria" w:hAnsi="Cambria"/>
          <w:b/>
          <w:bCs/>
          <w:sz w:val="21"/>
          <w:szCs w:val="21"/>
        </w:rPr>
        <w:t>A megtekintés oka: ……………………………………………………………</w:t>
      </w:r>
      <w:r w:rsidR="00152732">
        <w:rPr>
          <w:rFonts w:ascii="Cambria" w:hAnsi="Cambria"/>
          <w:b/>
          <w:bCs/>
          <w:sz w:val="21"/>
          <w:szCs w:val="21"/>
        </w:rPr>
        <w:t>…………………………………………………</w:t>
      </w:r>
      <w:r w:rsidRPr="003B1255">
        <w:rPr>
          <w:rFonts w:ascii="Cambria" w:hAnsi="Cambria"/>
          <w:b/>
          <w:bCs/>
          <w:sz w:val="21"/>
          <w:szCs w:val="21"/>
        </w:rPr>
        <w:t>………………………</w:t>
      </w:r>
    </w:p>
    <w:p w14:paraId="6A9FFDAE" w14:textId="0388B47B" w:rsidR="001A0844" w:rsidRDefault="00EF7C34" w:rsidP="001A0844">
      <w:pPr>
        <w:pStyle w:val="NormlWeb"/>
        <w:spacing w:before="0" w:beforeAutospacing="0" w:after="0" w:afterAutospacing="0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Kijelentem, hogy </w:t>
      </w:r>
      <w:r w:rsidR="007D0EAB" w:rsidRPr="003B1255">
        <w:rPr>
          <w:rFonts w:ascii="Cambria" w:hAnsi="Cambria"/>
          <w:b/>
          <w:bCs/>
          <w:sz w:val="21"/>
          <w:szCs w:val="21"/>
        </w:rPr>
        <w:t>ellen</w:t>
      </w:r>
      <w:r>
        <w:rPr>
          <w:rFonts w:ascii="Cambria" w:hAnsi="Cambria"/>
          <w:b/>
          <w:bCs/>
          <w:sz w:val="21"/>
          <w:szCs w:val="21"/>
        </w:rPr>
        <w:t>em</w:t>
      </w:r>
      <w:r w:rsidR="007D0EAB" w:rsidRPr="003B1255">
        <w:rPr>
          <w:rFonts w:ascii="Cambria" w:hAnsi="Cambria"/>
          <w:b/>
          <w:bCs/>
          <w:sz w:val="21"/>
          <w:szCs w:val="21"/>
        </w:rPr>
        <w:t xml:space="preserve"> a Gyvt. </w:t>
      </w:r>
      <w:r w:rsidR="007D0EAB" w:rsidRPr="003B1255">
        <w:rPr>
          <w:rFonts w:ascii="Cambria" w:hAnsi="Cambria"/>
          <w:sz w:val="21"/>
          <w:szCs w:val="21"/>
        </w:rPr>
        <w:t>136. §. (5)</w:t>
      </w:r>
      <w:r w:rsidR="00152732">
        <w:rPr>
          <w:rFonts w:ascii="Cambria" w:hAnsi="Cambria"/>
          <w:sz w:val="21"/>
          <w:szCs w:val="21"/>
        </w:rPr>
        <w:t xml:space="preserve"> </w:t>
      </w:r>
      <w:r w:rsidR="007D0EAB" w:rsidRPr="003B1255">
        <w:rPr>
          <w:rFonts w:ascii="Cambria" w:hAnsi="Cambria"/>
          <w:sz w:val="21"/>
          <w:szCs w:val="21"/>
        </w:rPr>
        <w:t xml:space="preserve">szerinti, </w:t>
      </w:r>
      <w:r w:rsidR="007D0EAB" w:rsidRPr="001A0844">
        <w:rPr>
          <w:rFonts w:ascii="Cambria" w:hAnsi="Cambria"/>
          <w:sz w:val="21"/>
          <w:szCs w:val="21"/>
        </w:rPr>
        <w:t>a szülő a gyermeke, a gyermeket nevelő másik szülő, a gyermeket gondozó személy vagy a gyermekkel egy háztartásban élő személy sérelmére elkövetett</w:t>
      </w:r>
      <w:r w:rsidR="007D0EAB" w:rsidRPr="003B1255">
        <w:rPr>
          <w:rFonts w:ascii="Cambria" w:hAnsi="Cambria"/>
          <w:b/>
          <w:bCs/>
          <w:sz w:val="21"/>
          <w:szCs w:val="21"/>
        </w:rPr>
        <w:t xml:space="preserve"> </w:t>
      </w:r>
    </w:p>
    <w:p w14:paraId="28EFCC6E" w14:textId="7C0C40CF" w:rsidR="003B1255" w:rsidRPr="003B1255" w:rsidRDefault="007D0EAB" w:rsidP="001A0844">
      <w:pPr>
        <w:pStyle w:val="NormlWeb"/>
        <w:spacing w:before="0" w:beforeAutospacing="0" w:after="0" w:afterAutospacing="0"/>
        <w:jc w:val="center"/>
        <w:rPr>
          <w:rFonts w:ascii="Cambria" w:hAnsi="Cambria"/>
          <w:b/>
          <w:bCs/>
          <w:sz w:val="21"/>
          <w:szCs w:val="21"/>
        </w:rPr>
      </w:pPr>
      <w:r w:rsidRPr="003B1255">
        <w:rPr>
          <w:rFonts w:ascii="Cambria" w:hAnsi="Cambria"/>
          <w:b/>
          <w:bCs/>
          <w:sz w:val="21"/>
          <w:szCs w:val="21"/>
        </w:rPr>
        <w:t>bűncselekmény miatti büntetőeljárás</w:t>
      </w:r>
      <w:r w:rsidR="00EF7C34">
        <w:rPr>
          <w:rFonts w:ascii="Cambria" w:hAnsi="Cambria"/>
          <w:b/>
          <w:bCs/>
          <w:sz w:val="21"/>
          <w:szCs w:val="21"/>
        </w:rPr>
        <w:t xml:space="preserve"> folyamatban van-</w:t>
      </w:r>
      <w:proofErr w:type="gramStart"/>
      <w:r w:rsidR="00EF7C34">
        <w:rPr>
          <w:rFonts w:ascii="Cambria" w:hAnsi="Cambria"/>
          <w:b/>
          <w:bCs/>
          <w:sz w:val="21"/>
          <w:szCs w:val="21"/>
        </w:rPr>
        <w:t>e :</w:t>
      </w:r>
      <w:proofErr w:type="gramEnd"/>
    </w:p>
    <w:p w14:paraId="519753D2" w14:textId="2A9D5424" w:rsidR="007D0EAB" w:rsidRDefault="007D0EAB" w:rsidP="001A0844">
      <w:pPr>
        <w:pStyle w:val="NormlWeb"/>
        <w:spacing w:before="0" w:beforeAutospacing="0" w:after="0" w:afterAutospacing="0"/>
        <w:jc w:val="center"/>
        <w:rPr>
          <w:rFonts w:ascii="Cambria" w:hAnsi="Cambria"/>
          <w:b/>
          <w:bCs/>
          <w:sz w:val="21"/>
          <w:szCs w:val="21"/>
        </w:rPr>
      </w:pPr>
      <w:r w:rsidRPr="003B1255">
        <w:rPr>
          <w:rFonts w:ascii="Cambria" w:hAnsi="Cambria"/>
          <w:b/>
          <w:bCs/>
          <w:sz w:val="21"/>
          <w:szCs w:val="21"/>
        </w:rPr>
        <w:t>IGEN/NEM</w:t>
      </w:r>
      <w:r w:rsidR="00A1176D" w:rsidRPr="003B1255">
        <w:rPr>
          <w:rFonts w:ascii="Cambria" w:hAnsi="Cambria"/>
          <w:b/>
          <w:bCs/>
          <w:sz w:val="21"/>
          <w:szCs w:val="21"/>
        </w:rPr>
        <w:t xml:space="preserve"> (aláhúzandó)</w:t>
      </w:r>
      <w:r w:rsidR="005548D3">
        <w:rPr>
          <w:rFonts w:ascii="Cambria" w:hAnsi="Cambria"/>
          <w:b/>
          <w:bCs/>
          <w:sz w:val="21"/>
          <w:szCs w:val="21"/>
        </w:rPr>
        <w:t xml:space="preserve"> vagy </w:t>
      </w:r>
    </w:p>
    <w:p w14:paraId="4A757B53" w14:textId="523BD67C" w:rsidR="005548D3" w:rsidRDefault="005548D3" w:rsidP="001A0844">
      <w:pPr>
        <w:pStyle w:val="NormlWeb"/>
        <w:spacing w:before="0" w:beforeAutospacing="0" w:after="0" w:afterAutospacing="0"/>
        <w:jc w:val="center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ideiglenes megelőző távoltartó határozat vagy megelőző távolttartó határozat iránti eljárás folyamatban van</w:t>
      </w:r>
      <w:r w:rsidR="00EF7C34">
        <w:rPr>
          <w:rFonts w:ascii="Cambria" w:hAnsi="Cambria"/>
          <w:b/>
          <w:bCs/>
          <w:sz w:val="21"/>
          <w:szCs w:val="21"/>
        </w:rPr>
        <w:t>-e</w:t>
      </w:r>
      <w:r>
        <w:rPr>
          <w:rFonts w:ascii="Cambria" w:hAnsi="Cambria"/>
          <w:b/>
          <w:bCs/>
          <w:sz w:val="21"/>
          <w:szCs w:val="21"/>
        </w:rPr>
        <w:t>?</w:t>
      </w:r>
    </w:p>
    <w:p w14:paraId="1B84F116" w14:textId="69DDF919" w:rsidR="005548D3" w:rsidRPr="003B1255" w:rsidRDefault="005548D3" w:rsidP="001A0844">
      <w:pPr>
        <w:pStyle w:val="NormlWeb"/>
        <w:spacing w:before="0" w:beforeAutospacing="0" w:after="0" w:afterAutospacing="0"/>
        <w:jc w:val="center"/>
        <w:rPr>
          <w:rFonts w:ascii="Cambria" w:hAnsi="Cambria"/>
          <w:b/>
          <w:bCs/>
          <w:sz w:val="21"/>
          <w:szCs w:val="21"/>
        </w:rPr>
      </w:pPr>
      <w:r w:rsidRPr="003B1255">
        <w:rPr>
          <w:rFonts w:ascii="Cambria" w:hAnsi="Cambria"/>
          <w:b/>
          <w:bCs/>
          <w:sz w:val="21"/>
          <w:szCs w:val="21"/>
        </w:rPr>
        <w:t>IGEN/NEM (aláhúzandó</w:t>
      </w:r>
      <w:r>
        <w:rPr>
          <w:rFonts w:ascii="Cambria" w:hAnsi="Cambria"/>
          <w:b/>
          <w:bCs/>
          <w:sz w:val="21"/>
          <w:szCs w:val="21"/>
        </w:rPr>
        <w:t>)</w:t>
      </w:r>
    </w:p>
    <w:p w14:paraId="641933F2" w14:textId="45C19D95" w:rsidR="005B7ECB" w:rsidRPr="003B1255" w:rsidRDefault="002919DF" w:rsidP="001A0844">
      <w:pPr>
        <w:pStyle w:val="NormlWeb"/>
        <w:spacing w:before="0" w:beforeAutospacing="0" w:after="0" w:afterAutospacing="0"/>
        <w:jc w:val="both"/>
        <w:rPr>
          <w:rFonts w:ascii="Cambria" w:hAnsi="Cambria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>Tudomásul veszem, hogy a</w:t>
      </w:r>
      <w:r w:rsidRPr="003B1255">
        <w:rPr>
          <w:rFonts w:ascii="Cambria" w:hAnsi="Cambria"/>
          <w:b/>
          <w:bCs/>
          <w:sz w:val="21"/>
          <w:szCs w:val="21"/>
        </w:rPr>
        <w:t xml:space="preserve"> </w:t>
      </w:r>
      <w:r w:rsidRPr="003B1255">
        <w:rPr>
          <w:rFonts w:ascii="Cambria" w:hAnsi="Cambria"/>
          <w:sz w:val="21"/>
          <w:szCs w:val="21"/>
        </w:rPr>
        <w:t xml:space="preserve">gyermekek védelméről és a gyámügyi igazgatásról szóló 1997. évi XXXI. törvény (Gyvt.) 136/A (2) §-a értelmében </w:t>
      </w:r>
      <w:r w:rsidRPr="003B1255">
        <w:rPr>
          <w:rFonts w:ascii="Cambria" w:hAnsi="Cambria"/>
          <w:b/>
          <w:bCs/>
          <w:sz w:val="21"/>
          <w:szCs w:val="21"/>
        </w:rPr>
        <w:t>jogosult betekintést kérni</w:t>
      </w:r>
      <w:r w:rsidRPr="003B1255">
        <w:rPr>
          <w:rFonts w:ascii="Cambria" w:hAnsi="Cambria"/>
          <w:sz w:val="21"/>
          <w:szCs w:val="21"/>
        </w:rPr>
        <w:t xml:space="preserve"> a szolgáltató, intézmény vezetőjénél - a (3) bekezdésben foglalt korlátozással </w:t>
      </w:r>
      <w:r w:rsidR="005548D3">
        <w:rPr>
          <w:rFonts w:ascii="Cambria" w:hAnsi="Cambria"/>
          <w:sz w:val="21"/>
          <w:szCs w:val="21"/>
        </w:rPr>
        <w:t xml:space="preserve">(a személyét érintő, illetve a gyermek sorsát érintő lényeges adatba- </w:t>
      </w:r>
      <w:r w:rsidR="005548D3" w:rsidRPr="005548D3">
        <w:rPr>
          <w:rFonts w:ascii="Cambria" w:hAnsi="Cambria"/>
          <w:sz w:val="21"/>
          <w:szCs w:val="21"/>
        </w:rPr>
        <w:t>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</w:t>
      </w:r>
      <w:r w:rsidR="005548D3">
        <w:rPr>
          <w:rFonts w:ascii="Cambria" w:hAnsi="Cambria"/>
          <w:sz w:val="21"/>
          <w:szCs w:val="21"/>
        </w:rPr>
        <w:t>)</w:t>
      </w:r>
      <w:r w:rsidRPr="003B1255">
        <w:rPr>
          <w:rFonts w:ascii="Cambria" w:hAnsi="Cambria"/>
          <w:sz w:val="21"/>
          <w:szCs w:val="21"/>
        </w:rPr>
        <w:t xml:space="preserve">- a gyermekjóléti szolgáltatás […] igénybevétele esetén </w:t>
      </w:r>
    </w:p>
    <w:p w14:paraId="3D88FA82" w14:textId="6558FC94" w:rsidR="005B7ECB" w:rsidRPr="003B1255" w:rsidRDefault="00EF7C34" w:rsidP="001A0844">
      <w:pPr>
        <w:pStyle w:val="NormlWeb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Fonts w:ascii="Cambria" w:hAnsi="Cambria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 xml:space="preserve">a gyermek </w:t>
      </w:r>
      <w:r w:rsidRPr="00323192">
        <w:rPr>
          <w:rFonts w:ascii="Cambria" w:hAnsi="Cambria"/>
          <w:b/>
          <w:bCs/>
          <w:sz w:val="21"/>
          <w:szCs w:val="21"/>
        </w:rPr>
        <w:t>szülő</w:t>
      </w:r>
      <w:r w:rsidRPr="003B1255">
        <w:rPr>
          <w:rFonts w:ascii="Cambria" w:hAnsi="Cambria"/>
          <w:sz w:val="21"/>
          <w:szCs w:val="21"/>
        </w:rPr>
        <w:t>je</w:t>
      </w:r>
      <w:r>
        <w:rPr>
          <w:rFonts w:ascii="Cambria" w:hAnsi="Cambria"/>
          <w:sz w:val="21"/>
          <w:szCs w:val="21"/>
        </w:rPr>
        <w:t>,</w:t>
      </w:r>
      <w:r w:rsidRPr="003B1255">
        <w:rPr>
          <w:rFonts w:ascii="Cambria" w:hAnsi="Cambria"/>
          <w:sz w:val="21"/>
          <w:szCs w:val="21"/>
        </w:rPr>
        <w:t xml:space="preserve"> </w:t>
      </w:r>
      <w:r w:rsidR="002919DF" w:rsidRPr="003B1255">
        <w:rPr>
          <w:rFonts w:ascii="Cambria" w:hAnsi="Cambria"/>
          <w:sz w:val="21"/>
          <w:szCs w:val="21"/>
        </w:rPr>
        <w:t xml:space="preserve">feltéve, hogy szülői felügyeleti jogát a bíróság nem szüntette meg </w:t>
      </w:r>
    </w:p>
    <w:p w14:paraId="33783872" w14:textId="6C284268" w:rsidR="005B7ECB" w:rsidRPr="003B1255" w:rsidRDefault="005B7ECB" w:rsidP="001A0844">
      <w:pPr>
        <w:pStyle w:val="NormlWeb"/>
        <w:numPr>
          <w:ilvl w:val="0"/>
          <w:numId w:val="1"/>
        </w:numPr>
        <w:ind w:left="567"/>
        <w:jc w:val="both"/>
        <w:rPr>
          <w:rFonts w:ascii="Cambria" w:hAnsi="Cambria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 xml:space="preserve">a gyermek </w:t>
      </w:r>
      <w:r w:rsidRPr="00323192">
        <w:rPr>
          <w:rFonts w:ascii="Cambria" w:hAnsi="Cambria"/>
          <w:b/>
          <w:bCs/>
          <w:sz w:val="21"/>
          <w:szCs w:val="21"/>
        </w:rPr>
        <w:t>törvényes képviselője</w:t>
      </w:r>
      <w:r w:rsidRPr="003B1255">
        <w:rPr>
          <w:rFonts w:ascii="Cambria" w:hAnsi="Cambria"/>
          <w:sz w:val="21"/>
          <w:szCs w:val="21"/>
        </w:rPr>
        <w:t>,</w:t>
      </w:r>
    </w:p>
    <w:p w14:paraId="261A3041" w14:textId="329E4166" w:rsidR="005B7ECB" w:rsidRPr="003B1255" w:rsidRDefault="005B7ECB" w:rsidP="001A0844">
      <w:pPr>
        <w:pStyle w:val="NormlWeb"/>
        <w:numPr>
          <w:ilvl w:val="0"/>
          <w:numId w:val="1"/>
        </w:numPr>
        <w:ind w:left="567"/>
        <w:jc w:val="both"/>
        <w:rPr>
          <w:rFonts w:ascii="Cambria" w:hAnsi="Cambria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 xml:space="preserve">a korlátozottan cselekvőképes </w:t>
      </w:r>
      <w:r w:rsidRPr="00323192">
        <w:rPr>
          <w:rFonts w:ascii="Cambria" w:hAnsi="Cambria"/>
          <w:b/>
          <w:bCs/>
          <w:sz w:val="21"/>
          <w:szCs w:val="21"/>
        </w:rPr>
        <w:t>gyermek</w:t>
      </w:r>
      <w:r w:rsidRPr="003B1255">
        <w:rPr>
          <w:rFonts w:ascii="Cambria" w:hAnsi="Cambria"/>
          <w:sz w:val="21"/>
          <w:szCs w:val="21"/>
        </w:rPr>
        <w:t xml:space="preserve"> és</w:t>
      </w:r>
    </w:p>
    <w:p w14:paraId="77D13062" w14:textId="4D806130" w:rsidR="005B7ECB" w:rsidRPr="003B1255" w:rsidRDefault="005B7ECB" w:rsidP="001A0844">
      <w:pPr>
        <w:pStyle w:val="NormlWeb"/>
        <w:numPr>
          <w:ilvl w:val="0"/>
          <w:numId w:val="1"/>
        </w:numPr>
        <w:ind w:left="567"/>
        <w:jc w:val="both"/>
        <w:rPr>
          <w:rFonts w:ascii="Cambria" w:hAnsi="Cambria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 xml:space="preserve">a </w:t>
      </w:r>
      <w:r w:rsidRPr="00323192">
        <w:rPr>
          <w:rFonts w:ascii="Cambria" w:hAnsi="Cambria"/>
          <w:b/>
          <w:bCs/>
          <w:sz w:val="21"/>
          <w:szCs w:val="21"/>
        </w:rPr>
        <w:t>nagykorúvá vált gyermek</w:t>
      </w:r>
      <w:r w:rsidR="007D0EAB" w:rsidRPr="003B1255">
        <w:rPr>
          <w:rFonts w:ascii="Cambria" w:hAnsi="Cambria"/>
          <w:sz w:val="21"/>
          <w:szCs w:val="21"/>
        </w:rPr>
        <w:t>.</w:t>
      </w:r>
    </w:p>
    <w:p w14:paraId="5DA4D111" w14:textId="01133A09" w:rsidR="002919DF" w:rsidRPr="003B1255" w:rsidRDefault="002919DF" w:rsidP="001A084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Tudomásul veszem, a Gyvt. 17. § (2a) bekezdésben foglaltak szerint, hogy a Család- és Gyermekjóléti Központ és a</w:t>
      </w:r>
      <w:r w:rsidR="00EF7C34">
        <w:rPr>
          <w:rFonts w:ascii="Cambria" w:hAnsi="Cambria"/>
          <w:color w:val="000000"/>
          <w:sz w:val="21"/>
          <w:szCs w:val="21"/>
        </w:rPr>
        <w:t xml:space="preserve"> </w:t>
      </w:r>
      <w:r w:rsidR="00EF7C34" w:rsidRPr="003B1255">
        <w:rPr>
          <w:rFonts w:ascii="Cambria" w:hAnsi="Cambria"/>
          <w:color w:val="000000"/>
          <w:sz w:val="21"/>
          <w:szCs w:val="21"/>
        </w:rPr>
        <w:t xml:space="preserve">Család- és Gyermekjóléti </w:t>
      </w:r>
      <w:r w:rsidR="00EF7C34">
        <w:rPr>
          <w:rFonts w:ascii="Cambria" w:hAnsi="Cambria"/>
          <w:color w:val="000000"/>
          <w:sz w:val="21"/>
          <w:szCs w:val="21"/>
        </w:rPr>
        <w:t>Szolgálat</w:t>
      </w:r>
      <w:r w:rsidRPr="003B1255">
        <w:rPr>
          <w:rFonts w:ascii="Cambria" w:hAnsi="Cambria"/>
          <w:color w:val="000000"/>
          <w:sz w:val="21"/>
          <w:szCs w:val="21"/>
        </w:rPr>
        <w:t xml:space="preserve"> a gyermek bántalmazása, elhanyagolása miatt jelzést vagy kezdeményezést tevő intézmény, személy adatait erre irányuló külön kérelem hiányában is zártan kezeli.</w:t>
      </w:r>
    </w:p>
    <w:p w14:paraId="16F5533E" w14:textId="77777777" w:rsidR="002919DF" w:rsidRPr="003B1255" w:rsidRDefault="002919DF" w:rsidP="001A084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Tudomásul veszem, hogy az érintett írásbeli hozzájárulása hiányában nem lehet betekinteni a másik szülőre vonatkozó, különleges adatot tartalmazó iratba, kivéve, ha az a gyermek érdekében kezdeményezett, a gyermek védelembevételére, vagy átmeneti nevelésbe vételére irányuló gyámhatósági eljárás, illetve a gyermek elhelyezésének megváltoztatására irányuló bírósági eljárás megindításához elengedhetetlenül szükséges.</w:t>
      </w:r>
    </w:p>
    <w:p w14:paraId="5C8731BC" w14:textId="77777777" w:rsidR="002919DF" w:rsidRPr="000D0374" w:rsidRDefault="002919DF" w:rsidP="001A0844">
      <w:pPr>
        <w:pStyle w:val="Norm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1"/>
          <w:szCs w:val="21"/>
        </w:rPr>
      </w:pPr>
      <w:r w:rsidRPr="000D0374">
        <w:rPr>
          <w:rFonts w:ascii="Cambria" w:hAnsi="Cambria"/>
          <w:b/>
          <w:bCs/>
          <w:color w:val="000000"/>
          <w:sz w:val="21"/>
          <w:szCs w:val="21"/>
        </w:rPr>
        <w:t>A megtekintett iratokból másolatot / kivonatot: Kérek / Nem kérek (megfelelő aláhúzandó!)</w:t>
      </w:r>
    </w:p>
    <w:p w14:paraId="498BECB0" w14:textId="2038C485" w:rsidR="002919DF" w:rsidRPr="003B1255" w:rsidRDefault="005B7ECB" w:rsidP="001A0844">
      <w:pPr>
        <w:pStyle w:val="NormlWeb"/>
        <w:spacing w:after="0" w:afterAutospacing="0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Nagykőrös</w:t>
      </w:r>
      <w:r w:rsidR="002919DF" w:rsidRPr="003B1255">
        <w:rPr>
          <w:rFonts w:ascii="Cambria" w:hAnsi="Cambria"/>
          <w:color w:val="000000"/>
          <w:sz w:val="21"/>
          <w:szCs w:val="21"/>
        </w:rPr>
        <w:t>, 20………………………………</w:t>
      </w:r>
    </w:p>
    <w:p w14:paraId="1803EB4A" w14:textId="76344D7D" w:rsidR="002919DF" w:rsidRPr="003B1255" w:rsidRDefault="002919DF" w:rsidP="00747886">
      <w:pPr>
        <w:pStyle w:val="NormlWeb"/>
        <w:spacing w:after="0" w:afterAutospacing="0"/>
        <w:ind w:left="6237" w:firstLine="851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………………………………………………</w:t>
      </w:r>
    </w:p>
    <w:p w14:paraId="69663711" w14:textId="63F2F7F6" w:rsidR="002919DF" w:rsidRPr="003B1255" w:rsidRDefault="00747886" w:rsidP="00747886">
      <w:pPr>
        <w:pStyle w:val="NormlWeb"/>
        <w:spacing w:before="0" w:beforeAutospacing="0" w:after="0" w:afterAutospacing="0"/>
        <w:ind w:left="6937" w:firstLine="851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aláírás </w:t>
      </w:r>
      <w:r w:rsidR="002919DF" w:rsidRPr="003B1255">
        <w:rPr>
          <w:rFonts w:ascii="Cambria" w:hAnsi="Cambria"/>
          <w:color w:val="000000"/>
          <w:sz w:val="21"/>
          <w:szCs w:val="21"/>
        </w:rPr>
        <w:t>kérelmező</w:t>
      </w:r>
    </w:p>
    <w:p w14:paraId="115B886E" w14:textId="77777777" w:rsidR="002919DF" w:rsidRPr="003B1255" w:rsidRDefault="002919DF" w:rsidP="001A0844">
      <w:pPr>
        <w:pStyle w:val="Norm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___________________________________________________________________________</w:t>
      </w:r>
    </w:p>
    <w:p w14:paraId="7F8DA419" w14:textId="4E7146E4" w:rsidR="002919DF" w:rsidRDefault="002919DF" w:rsidP="001A0844">
      <w:pPr>
        <w:pStyle w:val="Norm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Az iratbetekintést engedélyezem / nem engedélyezem.</w:t>
      </w:r>
    </w:p>
    <w:p w14:paraId="6AB96B3F" w14:textId="77777777" w:rsidR="001A0844" w:rsidRPr="003B1255" w:rsidRDefault="001A0844" w:rsidP="001A0844">
      <w:pPr>
        <w:pStyle w:val="Norm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</w:p>
    <w:p w14:paraId="77DD3F80" w14:textId="49742AA2" w:rsidR="002919DF" w:rsidRPr="003B1255" w:rsidRDefault="003B1255" w:rsidP="001A0844">
      <w:pPr>
        <w:pStyle w:val="Norm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Nagykőrös</w:t>
      </w:r>
      <w:r w:rsidR="002919DF" w:rsidRPr="003B1255">
        <w:rPr>
          <w:rFonts w:ascii="Cambria" w:hAnsi="Cambria"/>
          <w:color w:val="000000"/>
          <w:sz w:val="21"/>
          <w:szCs w:val="21"/>
        </w:rPr>
        <w:t xml:space="preserve">, 20…………………. </w:t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 w:rsidRPr="003B1255">
        <w:rPr>
          <w:rFonts w:ascii="Cambria" w:hAnsi="Cambria"/>
          <w:color w:val="000000"/>
          <w:sz w:val="21"/>
          <w:szCs w:val="21"/>
        </w:rPr>
        <w:t>PH</w:t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>
        <w:rPr>
          <w:rFonts w:ascii="Cambria" w:hAnsi="Cambria"/>
          <w:color w:val="000000"/>
          <w:sz w:val="21"/>
          <w:szCs w:val="21"/>
        </w:rPr>
        <w:tab/>
      </w:r>
      <w:r w:rsidR="00747886">
        <w:rPr>
          <w:rFonts w:ascii="Cambria" w:hAnsi="Cambria"/>
          <w:color w:val="000000"/>
          <w:sz w:val="21"/>
          <w:szCs w:val="21"/>
        </w:rPr>
        <w:tab/>
        <w:t>…………</w:t>
      </w:r>
      <w:proofErr w:type="gramStart"/>
      <w:r w:rsidR="00747886">
        <w:rPr>
          <w:rFonts w:ascii="Cambria" w:hAnsi="Cambria"/>
          <w:color w:val="000000"/>
          <w:sz w:val="21"/>
          <w:szCs w:val="21"/>
        </w:rPr>
        <w:t>…….</w:t>
      </w:r>
      <w:proofErr w:type="gramEnd"/>
      <w:r w:rsidR="00747886">
        <w:rPr>
          <w:rFonts w:ascii="Cambria" w:hAnsi="Cambria"/>
          <w:color w:val="000000"/>
          <w:sz w:val="21"/>
          <w:szCs w:val="21"/>
        </w:rPr>
        <w:t>.</w:t>
      </w:r>
      <w:r w:rsidR="002919DF" w:rsidRPr="003B1255">
        <w:rPr>
          <w:rFonts w:ascii="Cambria" w:hAnsi="Cambria"/>
          <w:color w:val="000000"/>
          <w:sz w:val="21"/>
          <w:szCs w:val="21"/>
        </w:rPr>
        <w:t>…………………………….</w:t>
      </w:r>
    </w:p>
    <w:p w14:paraId="7DDA0B68" w14:textId="6BADABC9" w:rsidR="00A1176D" w:rsidRPr="003B1255" w:rsidRDefault="002919DF" w:rsidP="00747886">
      <w:pPr>
        <w:pStyle w:val="NormlWeb"/>
        <w:spacing w:before="0" w:beforeAutospacing="0" w:after="0" w:afterAutospacing="0"/>
        <w:ind w:left="7797"/>
        <w:rPr>
          <w:rFonts w:ascii="Cambria" w:hAnsi="Cambria"/>
          <w:color w:val="000000"/>
          <w:sz w:val="21"/>
          <w:szCs w:val="21"/>
        </w:rPr>
      </w:pPr>
      <w:r w:rsidRPr="003B1255">
        <w:rPr>
          <w:rFonts w:ascii="Cambria" w:hAnsi="Cambria"/>
          <w:color w:val="000000"/>
          <w:sz w:val="21"/>
          <w:szCs w:val="21"/>
        </w:rPr>
        <w:t>intézményvezető</w:t>
      </w:r>
    </w:p>
    <w:p w14:paraId="048B1F15" w14:textId="77777777" w:rsidR="00A1176D" w:rsidRPr="003B1255" w:rsidRDefault="00A1176D" w:rsidP="001A0844">
      <w:pPr>
        <w:rPr>
          <w:rFonts w:ascii="Cambria" w:eastAsia="Times New Roman" w:hAnsi="Cambria" w:cs="Times New Roman"/>
          <w:color w:val="000000"/>
          <w:sz w:val="21"/>
          <w:szCs w:val="21"/>
          <w:lang w:eastAsia="hu-HU" w:bidi="he-IL"/>
        </w:rPr>
      </w:pPr>
      <w:r w:rsidRPr="003B1255">
        <w:rPr>
          <w:rFonts w:ascii="Cambria" w:hAnsi="Cambria"/>
          <w:color w:val="000000"/>
          <w:sz w:val="21"/>
          <w:szCs w:val="21"/>
        </w:rPr>
        <w:br w:type="page"/>
      </w:r>
    </w:p>
    <w:p w14:paraId="3112F274" w14:textId="77777777" w:rsidR="002919DF" w:rsidRPr="003B1255" w:rsidRDefault="002919DF" w:rsidP="001A0844">
      <w:pPr>
        <w:pStyle w:val="NormlWeb"/>
        <w:rPr>
          <w:rFonts w:ascii="Cambria" w:hAnsi="Cambria"/>
          <w:color w:val="000000"/>
          <w:sz w:val="21"/>
          <w:szCs w:val="21"/>
        </w:rPr>
      </w:pPr>
    </w:p>
    <w:p w14:paraId="40E96AA2" w14:textId="2303ABA7" w:rsidR="005B7ECB" w:rsidRPr="003B1255" w:rsidRDefault="00EF75A1" w:rsidP="001A0844">
      <w:pPr>
        <w:pStyle w:val="Default"/>
        <w:spacing w:line="360" w:lineRule="auto"/>
        <w:ind w:firstLine="426"/>
        <w:jc w:val="center"/>
        <w:rPr>
          <w:rFonts w:ascii="Cambria" w:hAnsi="Cambria"/>
          <w:b/>
          <w:bCs/>
          <w:color w:val="auto"/>
          <w:sz w:val="21"/>
          <w:szCs w:val="21"/>
        </w:rPr>
      </w:pPr>
      <w:r w:rsidRPr="003B1255">
        <w:rPr>
          <w:rFonts w:ascii="Cambria" w:hAnsi="Cambria"/>
          <w:b/>
          <w:bCs/>
          <w:color w:val="auto"/>
          <w:sz w:val="21"/>
          <w:szCs w:val="21"/>
        </w:rPr>
        <w:t>Tájékoztat</w:t>
      </w:r>
      <w:r w:rsidR="005B7ECB" w:rsidRPr="003B1255">
        <w:rPr>
          <w:rFonts w:ascii="Cambria" w:hAnsi="Cambria"/>
          <w:b/>
          <w:bCs/>
          <w:color w:val="auto"/>
          <w:sz w:val="21"/>
          <w:szCs w:val="21"/>
        </w:rPr>
        <w:t>ó</w:t>
      </w:r>
      <w:r w:rsidR="007D0EAB" w:rsidRPr="003B1255">
        <w:rPr>
          <w:rFonts w:ascii="Cambria" w:hAnsi="Cambria"/>
          <w:b/>
          <w:bCs/>
          <w:color w:val="auto"/>
          <w:sz w:val="21"/>
          <w:szCs w:val="21"/>
        </w:rPr>
        <w:t xml:space="preserve"> a kitöltéshez</w:t>
      </w:r>
    </w:p>
    <w:p w14:paraId="3DFDCDCF" w14:textId="3B30AFF5" w:rsidR="00EF75A1" w:rsidRPr="003B1255" w:rsidRDefault="005B7ECB" w:rsidP="001A0844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  <w:r w:rsidRPr="003B1255">
        <w:rPr>
          <w:rFonts w:ascii="Cambria" w:hAnsi="Cambria"/>
          <w:color w:val="auto"/>
          <w:sz w:val="21"/>
          <w:szCs w:val="21"/>
        </w:rPr>
        <w:t xml:space="preserve">A 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gyermekek védelméről és a gyámügyi igazgatásról szóló 1997. évi XXXI. törvény (Gyvt.) 136/A </w:t>
      </w:r>
      <w:r w:rsidR="00323192">
        <w:rPr>
          <w:rFonts w:ascii="Cambria" w:hAnsi="Cambria"/>
          <w:color w:val="auto"/>
          <w:sz w:val="21"/>
          <w:szCs w:val="21"/>
        </w:rPr>
        <w:t xml:space="preserve">§ 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(2) </w:t>
      </w:r>
      <w:r w:rsidR="0065100F">
        <w:rPr>
          <w:rFonts w:ascii="Cambria" w:hAnsi="Cambria"/>
          <w:color w:val="auto"/>
          <w:sz w:val="21"/>
          <w:szCs w:val="21"/>
        </w:rPr>
        <w:t xml:space="preserve">bekezdése 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értelmében </w:t>
      </w:r>
      <w:r w:rsidR="00EF75A1" w:rsidRPr="003B1255">
        <w:rPr>
          <w:rFonts w:ascii="Cambria" w:hAnsi="Cambria"/>
          <w:sz w:val="21"/>
          <w:szCs w:val="21"/>
        </w:rPr>
        <w:t xml:space="preserve">jogosult betekintést kérni 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a szolgáltató, intézmény vezetőjénél - a (3) bekezdésben foglalt korlátozással </w:t>
      </w:r>
      <w:r w:rsidR="00323192">
        <w:rPr>
          <w:rFonts w:ascii="Cambria" w:hAnsi="Cambria"/>
          <w:color w:val="auto"/>
          <w:sz w:val="21"/>
          <w:szCs w:val="21"/>
        </w:rPr>
        <w:t>(</w:t>
      </w:r>
      <w:r w:rsidR="0065100F">
        <w:rPr>
          <w:rFonts w:ascii="Cambria" w:hAnsi="Cambria"/>
          <w:color w:val="auto"/>
          <w:sz w:val="21"/>
          <w:szCs w:val="21"/>
        </w:rPr>
        <w:t xml:space="preserve">csak </w:t>
      </w:r>
      <w:r w:rsidR="00323192">
        <w:rPr>
          <w:rFonts w:ascii="Cambria" w:hAnsi="Cambria"/>
          <w:color w:val="auto"/>
          <w:sz w:val="21"/>
          <w:szCs w:val="21"/>
        </w:rPr>
        <w:t>saját személyét, illetve a gyermeksorsát érintő lényeges adatba)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- a gyermekjóléti szolgáltatás […] igénybevétele esetén feltéve, hogy szülői felügyeleti jogát a bíróság nem szüntette meg - a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gyermek szülője</w:t>
      </w:r>
      <w:r w:rsidR="007D0EAB" w:rsidRPr="003B1255">
        <w:rPr>
          <w:rFonts w:ascii="Cambria" w:hAnsi="Cambria"/>
          <w:b/>
          <w:bCs/>
          <w:color w:val="auto"/>
          <w:sz w:val="21"/>
          <w:szCs w:val="21"/>
        </w:rPr>
        <w:t>, törvényes képviselője, a gyermek, a nagykorúvá vált gyermek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, </w:t>
      </w:r>
      <w:bookmarkStart w:id="0" w:name="_Hlk111030179"/>
      <w:r w:rsidR="00EF75A1" w:rsidRPr="003B1255">
        <w:rPr>
          <w:rFonts w:ascii="Cambria" w:hAnsi="Cambria"/>
          <w:color w:val="auto"/>
          <w:sz w:val="21"/>
          <w:szCs w:val="21"/>
        </w:rPr>
        <w:t xml:space="preserve">a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Gyermekeink védelmében elnevezésű informatikai rendszer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törzsadat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 alrendszerében, valamint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tervező és értékelő alrendszerében</w:t>
      </w:r>
      <w:bookmarkEnd w:id="0"/>
      <w:r w:rsidR="00EF75A1" w:rsidRPr="003B1255">
        <w:rPr>
          <w:rFonts w:ascii="Cambria" w:hAnsi="Cambria"/>
          <w:color w:val="auto"/>
          <w:sz w:val="21"/>
          <w:szCs w:val="21"/>
        </w:rPr>
        <w:t xml:space="preserve"> - a </w:t>
      </w:r>
      <w:r w:rsidR="00323192">
        <w:rPr>
          <w:rFonts w:ascii="Cambria" w:hAnsi="Cambria"/>
          <w:color w:val="auto"/>
          <w:sz w:val="21"/>
          <w:szCs w:val="21"/>
        </w:rPr>
        <w:t xml:space="preserve">136/A § 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(6) bekezdésben és a 136. § (5) bekezdésében foglalt korlátozással - a gyermekre, illetve személyére vonatkozóan a szolgáltató,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intézmény által kitöltött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 </w:t>
      </w:r>
      <w:r w:rsidR="00EF75A1" w:rsidRPr="003B1255">
        <w:rPr>
          <w:rFonts w:ascii="Cambria" w:hAnsi="Cambria"/>
          <w:b/>
          <w:bCs/>
          <w:color w:val="auto"/>
          <w:sz w:val="21"/>
          <w:szCs w:val="21"/>
        </w:rPr>
        <w:t>adatlapba</w:t>
      </w:r>
      <w:r w:rsidR="00EF75A1" w:rsidRPr="003B1255">
        <w:rPr>
          <w:rFonts w:ascii="Cambria" w:hAnsi="Cambria"/>
          <w:color w:val="auto"/>
          <w:sz w:val="21"/>
          <w:szCs w:val="21"/>
        </w:rPr>
        <w:t xml:space="preserve">. </w:t>
      </w:r>
    </w:p>
    <w:p w14:paraId="4CCD6274" w14:textId="492354DC" w:rsidR="00EF75A1" w:rsidRPr="0065100F" w:rsidRDefault="00EF75A1" w:rsidP="001A0844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  <w:r w:rsidRPr="003B1255">
        <w:rPr>
          <w:rFonts w:ascii="Cambria" w:hAnsi="Cambria"/>
          <w:color w:val="auto"/>
          <w:sz w:val="21"/>
          <w:szCs w:val="21"/>
        </w:rPr>
        <w:t xml:space="preserve">A jogszabálynak megfelelően az intézményvezető a betekintési kérelemben </w:t>
      </w:r>
      <w:proofErr w:type="spellStart"/>
      <w:r w:rsidRPr="003B1255">
        <w:rPr>
          <w:rFonts w:ascii="Cambria" w:hAnsi="Cambria"/>
          <w:color w:val="auto"/>
          <w:sz w:val="21"/>
          <w:szCs w:val="21"/>
        </w:rPr>
        <w:t>megfogalmazottak</w:t>
      </w:r>
      <w:proofErr w:type="spellEnd"/>
      <w:r w:rsidRPr="003B1255">
        <w:rPr>
          <w:rFonts w:ascii="Cambria" w:hAnsi="Cambria"/>
          <w:color w:val="auto"/>
          <w:sz w:val="21"/>
          <w:szCs w:val="21"/>
        </w:rPr>
        <w:t xml:space="preserve"> mérlegelése után dönt a kérelem elfogadásáról vagy elutasításáról. Fontos feltételt tartalmaz a Gyvt. 136. §. (5), amennyiben a megtekinteni kívánt adatlapok adattartalmának megismerhetőségét az intézményvezető megtagadhatja, ha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>a szülő</w:t>
      </w:r>
      <w:r w:rsidRPr="003B1255">
        <w:rPr>
          <w:rFonts w:ascii="Cambria" w:hAnsi="Cambria"/>
          <w:color w:val="auto"/>
          <w:sz w:val="21"/>
          <w:szCs w:val="21"/>
        </w:rPr>
        <w:t xml:space="preserve"> a </w:t>
      </w:r>
      <w:bookmarkStart w:id="1" w:name="_Hlk111030324"/>
      <w:r w:rsidRPr="003B1255">
        <w:rPr>
          <w:rFonts w:ascii="Cambria" w:hAnsi="Cambria"/>
          <w:b/>
          <w:bCs/>
          <w:color w:val="auto"/>
          <w:sz w:val="21"/>
          <w:szCs w:val="21"/>
        </w:rPr>
        <w:t>gyermeke,</w:t>
      </w:r>
      <w:r w:rsidRPr="003B1255">
        <w:rPr>
          <w:rFonts w:ascii="Cambria" w:hAnsi="Cambria"/>
          <w:color w:val="auto"/>
          <w:sz w:val="21"/>
          <w:szCs w:val="21"/>
        </w:rPr>
        <w:t xml:space="preserve"> a gyermeket nevelő másik szülő, a gyermeket gondozó személy vagy a gyermekkel egy háztartásban élő személy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 xml:space="preserve">sérelmére elkövetett bűncselekmény miatt büntetőeljárás </w:t>
      </w:r>
      <w:bookmarkEnd w:id="1"/>
      <w:r w:rsidRPr="003B1255">
        <w:rPr>
          <w:rFonts w:ascii="Cambria" w:hAnsi="Cambria"/>
          <w:b/>
          <w:bCs/>
          <w:color w:val="auto"/>
          <w:sz w:val="21"/>
          <w:szCs w:val="21"/>
        </w:rPr>
        <w:t xml:space="preserve">van folyamatban, </w:t>
      </w:r>
      <w:r w:rsidRPr="003B1255">
        <w:rPr>
          <w:rFonts w:ascii="Cambria" w:hAnsi="Cambria"/>
          <w:color w:val="auto"/>
          <w:sz w:val="21"/>
          <w:szCs w:val="21"/>
        </w:rPr>
        <w:t>a büntetőeljárás jogerős befejezéséig</w:t>
      </w:r>
      <w:r w:rsidR="00323192">
        <w:rPr>
          <w:rFonts w:ascii="Cambria" w:hAnsi="Cambria"/>
          <w:color w:val="auto"/>
          <w:sz w:val="21"/>
          <w:szCs w:val="21"/>
        </w:rPr>
        <w:t>, illetve a</w:t>
      </w:r>
      <w:r w:rsidR="0065100F">
        <w:rPr>
          <w:rFonts w:ascii="Cambria" w:hAnsi="Cambria"/>
          <w:color w:val="auto"/>
          <w:sz w:val="21"/>
          <w:szCs w:val="21"/>
        </w:rPr>
        <w:t xml:space="preserve"> hozzátartozók </w:t>
      </w:r>
      <w:r w:rsidR="0065100F" w:rsidRPr="0065100F">
        <w:rPr>
          <w:rFonts w:ascii="Cambria" w:hAnsi="Cambria"/>
          <w:color w:val="auto"/>
          <w:sz w:val="21"/>
          <w:szCs w:val="21"/>
        </w:rPr>
        <w:t>közötti erőszak miatt alkalmazható</w:t>
      </w:r>
      <w:r w:rsidR="0065100F" w:rsidRPr="0065100F">
        <w:rPr>
          <w:rFonts w:ascii="Cambria" w:hAnsi="Cambria"/>
          <w:color w:val="auto"/>
          <w:sz w:val="21"/>
          <w:szCs w:val="21"/>
        </w:rPr>
        <w:t xml:space="preserve"> </w:t>
      </w:r>
      <w:r w:rsidR="00323192" w:rsidRPr="0065100F">
        <w:rPr>
          <w:rFonts w:ascii="Cambria" w:hAnsi="Cambria"/>
          <w:sz w:val="21"/>
          <w:szCs w:val="21"/>
        </w:rPr>
        <w:t>i</w:t>
      </w:r>
      <w:r w:rsidR="00323192" w:rsidRPr="0065100F">
        <w:rPr>
          <w:rFonts w:ascii="Cambria" w:hAnsi="Cambria"/>
          <w:b/>
          <w:bCs/>
          <w:sz w:val="21"/>
          <w:szCs w:val="21"/>
        </w:rPr>
        <w:t xml:space="preserve">deiglenes megelőző távoltartó határozat </w:t>
      </w:r>
      <w:r w:rsidR="0065100F" w:rsidRPr="0065100F">
        <w:rPr>
          <w:rFonts w:ascii="Cambria" w:hAnsi="Cambria"/>
          <w:b/>
          <w:bCs/>
          <w:sz w:val="21"/>
          <w:szCs w:val="21"/>
        </w:rPr>
        <w:t>időtartama alatt</w:t>
      </w:r>
      <w:r w:rsidR="0065100F" w:rsidRPr="0065100F">
        <w:rPr>
          <w:rFonts w:ascii="Cambria" w:hAnsi="Cambria"/>
          <w:sz w:val="21"/>
          <w:szCs w:val="21"/>
        </w:rPr>
        <w:t xml:space="preserve"> </w:t>
      </w:r>
      <w:r w:rsidR="00323192" w:rsidRPr="0065100F">
        <w:rPr>
          <w:rFonts w:ascii="Cambria" w:hAnsi="Cambria"/>
          <w:sz w:val="21"/>
          <w:szCs w:val="21"/>
        </w:rPr>
        <w:t xml:space="preserve">vagy </w:t>
      </w:r>
      <w:r w:rsidR="0065100F">
        <w:rPr>
          <w:rFonts w:ascii="Cambria" w:hAnsi="Cambria"/>
          <w:sz w:val="21"/>
          <w:szCs w:val="21"/>
        </w:rPr>
        <w:t xml:space="preserve">a </w:t>
      </w:r>
      <w:r w:rsidR="00323192" w:rsidRPr="0065100F">
        <w:rPr>
          <w:rFonts w:ascii="Cambria" w:hAnsi="Cambria"/>
          <w:b/>
          <w:bCs/>
          <w:sz w:val="21"/>
          <w:szCs w:val="21"/>
        </w:rPr>
        <w:t>megelőző távolttartó határozat iránti eljárás folyamat</w:t>
      </w:r>
      <w:r w:rsidR="0065100F" w:rsidRPr="0065100F">
        <w:rPr>
          <w:rFonts w:ascii="Cambria" w:hAnsi="Cambria"/>
          <w:b/>
          <w:bCs/>
          <w:sz w:val="21"/>
          <w:szCs w:val="21"/>
        </w:rPr>
        <w:t xml:space="preserve">ának </w:t>
      </w:r>
      <w:proofErr w:type="spellStart"/>
      <w:r w:rsidR="0065100F" w:rsidRPr="0065100F">
        <w:rPr>
          <w:rFonts w:ascii="Cambria" w:hAnsi="Cambria"/>
          <w:b/>
          <w:bCs/>
          <w:sz w:val="21"/>
          <w:szCs w:val="21"/>
        </w:rPr>
        <w:t>lezárultáig</w:t>
      </w:r>
      <w:proofErr w:type="spellEnd"/>
      <w:r w:rsidR="0065100F" w:rsidRPr="0065100F">
        <w:rPr>
          <w:rFonts w:ascii="Cambria" w:hAnsi="Cambria"/>
          <w:sz w:val="21"/>
          <w:szCs w:val="21"/>
        </w:rPr>
        <w:t>.</w:t>
      </w:r>
      <w:r w:rsidRPr="0065100F">
        <w:rPr>
          <w:rFonts w:ascii="Cambria" w:hAnsi="Cambria"/>
          <w:color w:val="auto"/>
          <w:sz w:val="21"/>
          <w:szCs w:val="21"/>
        </w:rPr>
        <w:t xml:space="preserve"> </w:t>
      </w:r>
    </w:p>
    <w:p w14:paraId="75F2ED59" w14:textId="21C1A840" w:rsidR="0065100F" w:rsidRPr="0065100F" w:rsidRDefault="00EF75A1" w:rsidP="0065100F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  <w:r w:rsidRPr="003B1255">
        <w:rPr>
          <w:rFonts w:ascii="Cambria" w:hAnsi="Cambria"/>
          <w:color w:val="auto"/>
          <w:sz w:val="21"/>
          <w:szCs w:val="21"/>
        </w:rPr>
        <w:t xml:space="preserve">Amennyiben </w:t>
      </w:r>
      <w:r w:rsidR="00A1176D" w:rsidRPr="003B1255">
        <w:rPr>
          <w:rFonts w:ascii="Cambria" w:hAnsi="Cambria"/>
          <w:color w:val="auto"/>
          <w:sz w:val="21"/>
          <w:szCs w:val="21"/>
        </w:rPr>
        <w:t>élni kíván iratbetekintési jogával</w:t>
      </w:r>
      <w:r w:rsidRPr="003B1255">
        <w:rPr>
          <w:rFonts w:ascii="Cambria" w:hAnsi="Cambria"/>
          <w:color w:val="auto"/>
          <w:sz w:val="21"/>
          <w:szCs w:val="21"/>
        </w:rPr>
        <w:t xml:space="preserve">, kérem adja meg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>azon adatlapokat</w:t>
      </w:r>
      <w:r w:rsidRPr="003B1255">
        <w:rPr>
          <w:rFonts w:ascii="Cambria" w:hAnsi="Cambria"/>
          <w:color w:val="auto"/>
          <w:sz w:val="21"/>
          <w:szCs w:val="21"/>
        </w:rPr>
        <w:t>, amelyekbe be kíván tekinteni (</w:t>
      </w:r>
      <w:proofErr w:type="spellStart"/>
      <w:r w:rsidRPr="003B1255">
        <w:rPr>
          <w:rFonts w:ascii="Cambria" w:hAnsi="Cambria"/>
          <w:color w:val="auto"/>
          <w:sz w:val="21"/>
          <w:szCs w:val="21"/>
        </w:rPr>
        <w:t>Gysz</w:t>
      </w:r>
      <w:proofErr w:type="spellEnd"/>
      <w:r w:rsidRPr="003B1255">
        <w:rPr>
          <w:rFonts w:ascii="Cambria" w:hAnsi="Cambria"/>
          <w:color w:val="auto"/>
          <w:sz w:val="21"/>
          <w:szCs w:val="21"/>
        </w:rPr>
        <w:t xml:space="preserve"> 5-</w:t>
      </w:r>
      <w:r w:rsidRPr="003B1255">
        <w:rPr>
          <w:rFonts w:ascii="Cambria" w:hAnsi="Cambria"/>
          <w:sz w:val="21"/>
          <w:szCs w:val="21"/>
        </w:rPr>
        <w:t xml:space="preserve"> </w:t>
      </w:r>
      <w:r w:rsidRPr="003B1255">
        <w:rPr>
          <w:rFonts w:ascii="Cambria" w:hAnsi="Cambria"/>
          <w:color w:val="auto"/>
          <w:sz w:val="21"/>
          <w:szCs w:val="21"/>
        </w:rPr>
        <w:t xml:space="preserve">Családi/egyéni gondozási-nevelési terv védelembe vétel esetén, </w:t>
      </w:r>
      <w:proofErr w:type="spellStart"/>
      <w:r w:rsidRPr="003B1255">
        <w:rPr>
          <w:rFonts w:ascii="Cambria" w:hAnsi="Cambria"/>
          <w:color w:val="auto"/>
          <w:sz w:val="21"/>
          <w:szCs w:val="21"/>
        </w:rPr>
        <w:t>Gysz</w:t>
      </w:r>
      <w:proofErr w:type="spellEnd"/>
      <w:r w:rsidRPr="003B1255">
        <w:rPr>
          <w:rFonts w:ascii="Cambria" w:hAnsi="Cambria"/>
          <w:color w:val="auto"/>
          <w:sz w:val="21"/>
          <w:szCs w:val="21"/>
        </w:rPr>
        <w:t xml:space="preserve"> 6- Helyzetértékelés, Környezettanulmány, Javaslat nevelésbe vételre) valamint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>a betekintés okát</w:t>
      </w:r>
      <w:r w:rsidRPr="003B1255">
        <w:rPr>
          <w:rFonts w:ascii="Cambria" w:hAnsi="Cambria"/>
          <w:color w:val="auto"/>
          <w:sz w:val="21"/>
          <w:szCs w:val="21"/>
        </w:rPr>
        <w:t xml:space="preserve"> is. Kérem büntetőjogi felelőssége tudatában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>nyilatkozzon</w:t>
      </w:r>
      <w:r w:rsidRPr="003B1255">
        <w:rPr>
          <w:rFonts w:ascii="Cambria" w:hAnsi="Cambria"/>
          <w:color w:val="auto"/>
          <w:sz w:val="21"/>
          <w:szCs w:val="21"/>
        </w:rPr>
        <w:t xml:space="preserve"> arról is, hogy gyermeke, a gyermeket nevelő másik szülő, a gyermeket gondozó személy vagy a gyermekkel egy háztartásban élő személy sérelmére elkövetett bűncselekmény miatt </w:t>
      </w:r>
      <w:r w:rsidRPr="003B1255">
        <w:rPr>
          <w:rFonts w:ascii="Cambria" w:hAnsi="Cambria"/>
          <w:b/>
          <w:bCs/>
          <w:color w:val="auto"/>
          <w:sz w:val="21"/>
          <w:szCs w:val="21"/>
        </w:rPr>
        <w:t>büntetőeljárás hatálya alatt áll-e</w:t>
      </w:r>
      <w:r w:rsidR="0065100F">
        <w:rPr>
          <w:rFonts w:ascii="Cambria" w:hAnsi="Cambria"/>
          <w:b/>
          <w:bCs/>
          <w:color w:val="auto"/>
          <w:sz w:val="21"/>
          <w:szCs w:val="21"/>
        </w:rPr>
        <w:t xml:space="preserve">, </w:t>
      </w:r>
      <w:r w:rsidR="0065100F">
        <w:rPr>
          <w:rFonts w:ascii="Cambria" w:hAnsi="Cambria"/>
          <w:color w:val="auto"/>
          <w:sz w:val="21"/>
          <w:szCs w:val="21"/>
        </w:rPr>
        <w:t xml:space="preserve">illetve a hozzátartozók </w:t>
      </w:r>
      <w:r w:rsidR="0065100F" w:rsidRPr="0065100F">
        <w:rPr>
          <w:rFonts w:ascii="Cambria" w:hAnsi="Cambria"/>
          <w:color w:val="auto"/>
          <w:sz w:val="21"/>
          <w:szCs w:val="21"/>
        </w:rPr>
        <w:t xml:space="preserve">közötti erőszak miatt alkalmazható </w:t>
      </w:r>
      <w:r w:rsidR="0065100F" w:rsidRPr="0065100F">
        <w:rPr>
          <w:rFonts w:ascii="Cambria" w:hAnsi="Cambria"/>
          <w:b/>
          <w:bCs/>
          <w:sz w:val="21"/>
          <w:szCs w:val="21"/>
        </w:rPr>
        <w:t>ideiglenes megelőző távoltartó határozat időtartama</w:t>
      </w:r>
      <w:r w:rsidR="0065100F" w:rsidRPr="0065100F">
        <w:rPr>
          <w:rFonts w:ascii="Cambria" w:hAnsi="Cambria"/>
          <w:sz w:val="21"/>
          <w:szCs w:val="21"/>
        </w:rPr>
        <w:t xml:space="preserve"> alatt vagy </w:t>
      </w:r>
      <w:r w:rsidR="0065100F">
        <w:rPr>
          <w:rFonts w:ascii="Cambria" w:hAnsi="Cambria"/>
          <w:sz w:val="21"/>
          <w:szCs w:val="21"/>
        </w:rPr>
        <w:t xml:space="preserve">a </w:t>
      </w:r>
      <w:r w:rsidR="0065100F" w:rsidRPr="0065100F">
        <w:rPr>
          <w:rFonts w:ascii="Cambria" w:hAnsi="Cambria"/>
          <w:b/>
          <w:bCs/>
          <w:sz w:val="21"/>
          <w:szCs w:val="21"/>
        </w:rPr>
        <w:t xml:space="preserve">megelőző távolttartó határozat iránti eljárás folyamatának </w:t>
      </w:r>
      <w:proofErr w:type="spellStart"/>
      <w:r w:rsidR="0065100F" w:rsidRPr="0065100F">
        <w:rPr>
          <w:rFonts w:ascii="Cambria" w:hAnsi="Cambria"/>
          <w:b/>
          <w:bCs/>
          <w:sz w:val="21"/>
          <w:szCs w:val="21"/>
        </w:rPr>
        <w:t>lezárultáig</w:t>
      </w:r>
      <w:proofErr w:type="spellEnd"/>
      <w:r w:rsidR="0065100F" w:rsidRPr="0065100F">
        <w:rPr>
          <w:rFonts w:ascii="Cambria" w:hAnsi="Cambria"/>
          <w:sz w:val="21"/>
          <w:szCs w:val="21"/>
        </w:rPr>
        <w:t>.</w:t>
      </w:r>
      <w:r w:rsidR="0065100F" w:rsidRPr="0065100F">
        <w:rPr>
          <w:rFonts w:ascii="Cambria" w:hAnsi="Cambria"/>
          <w:color w:val="auto"/>
          <w:sz w:val="21"/>
          <w:szCs w:val="21"/>
        </w:rPr>
        <w:t xml:space="preserve"> </w:t>
      </w:r>
    </w:p>
    <w:p w14:paraId="7E46D753" w14:textId="13CE15AF" w:rsidR="00EF75A1" w:rsidRPr="003B1255" w:rsidRDefault="00EF75A1" w:rsidP="001A0844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</w:p>
    <w:p w14:paraId="7EBF8D86" w14:textId="7471DE26" w:rsidR="00EF75A1" w:rsidRPr="003B1255" w:rsidRDefault="00EF75A1" w:rsidP="001A0844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  <w:r w:rsidRPr="003B1255">
        <w:rPr>
          <w:rFonts w:ascii="Cambria" w:hAnsi="Cambria"/>
          <w:color w:val="auto"/>
          <w:sz w:val="21"/>
          <w:szCs w:val="21"/>
        </w:rPr>
        <w:t xml:space="preserve">Felhívom a figyelmét, hogy más hatóság, intézmény, szakértő által készített iratokba, mivel azokat nem intézményünk készítette nem tudunk betekintést nyújtani, a betekintést az illetékes hatóságnál lehet kérelmezni. </w:t>
      </w:r>
    </w:p>
    <w:p w14:paraId="4F6458D5" w14:textId="57B0B520" w:rsidR="003B1255" w:rsidRPr="003B1255" w:rsidRDefault="003B1255" w:rsidP="001A0844">
      <w:pPr>
        <w:pStyle w:val="Default"/>
        <w:spacing w:line="360" w:lineRule="auto"/>
        <w:ind w:firstLine="426"/>
        <w:jc w:val="both"/>
        <w:rPr>
          <w:rFonts w:ascii="Cambria" w:hAnsi="Cambria"/>
          <w:color w:val="auto"/>
          <w:sz w:val="21"/>
          <w:szCs w:val="21"/>
        </w:rPr>
      </w:pPr>
    </w:p>
    <w:p w14:paraId="31216CFC" w14:textId="77777777" w:rsidR="003B1255" w:rsidRPr="003B1255" w:rsidRDefault="003B1255" w:rsidP="001A0844">
      <w:pPr>
        <w:pStyle w:val="Default"/>
        <w:spacing w:line="360" w:lineRule="auto"/>
        <w:ind w:firstLine="426"/>
        <w:jc w:val="both"/>
        <w:rPr>
          <w:rFonts w:ascii="Cambria" w:hAnsi="Cambria"/>
          <w:sz w:val="21"/>
          <w:szCs w:val="21"/>
        </w:rPr>
      </w:pPr>
    </w:p>
    <w:p w14:paraId="557668DA" w14:textId="176B5820" w:rsidR="007C3129" w:rsidRPr="003B1255" w:rsidRDefault="00A1176D" w:rsidP="001A0844">
      <w:pPr>
        <w:rPr>
          <w:rFonts w:ascii="Cambria" w:hAnsi="Cambria" w:cstheme="majorBidi"/>
          <w:sz w:val="21"/>
          <w:szCs w:val="21"/>
        </w:rPr>
      </w:pP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</w:r>
      <w:r w:rsidRPr="003B1255">
        <w:rPr>
          <w:rFonts w:ascii="Cambria" w:hAnsi="Cambria"/>
          <w:sz w:val="21"/>
          <w:szCs w:val="21"/>
        </w:rPr>
        <w:tab/>
        <w:t xml:space="preserve">    </w:t>
      </w:r>
      <w:r w:rsidRPr="003B1255">
        <w:rPr>
          <w:rFonts w:ascii="Cambria" w:hAnsi="Cambria" w:cstheme="majorBidi"/>
          <w:sz w:val="21"/>
          <w:szCs w:val="21"/>
        </w:rPr>
        <w:t>Bugya László</w:t>
      </w:r>
    </w:p>
    <w:p w14:paraId="5FB52E9C" w14:textId="7E88190F" w:rsidR="00A1176D" w:rsidRPr="003B1255" w:rsidRDefault="00A1176D" w:rsidP="001A0844">
      <w:pPr>
        <w:rPr>
          <w:rFonts w:ascii="Cambria" w:hAnsi="Cambria" w:cstheme="majorBidi"/>
          <w:sz w:val="21"/>
          <w:szCs w:val="21"/>
        </w:rPr>
      </w:pP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r w:rsidRPr="003B1255">
        <w:rPr>
          <w:rFonts w:ascii="Cambria" w:hAnsi="Cambria" w:cstheme="majorBidi"/>
          <w:sz w:val="21"/>
          <w:szCs w:val="21"/>
        </w:rPr>
        <w:tab/>
      </w:r>
      <w:proofErr w:type="spellStart"/>
      <w:r w:rsidRPr="003B1255">
        <w:rPr>
          <w:rFonts w:ascii="Cambria" w:hAnsi="Cambria" w:cstheme="majorBidi"/>
          <w:sz w:val="21"/>
          <w:szCs w:val="21"/>
        </w:rPr>
        <w:t>sk</w:t>
      </w:r>
      <w:proofErr w:type="spellEnd"/>
      <w:r w:rsidRPr="003B1255">
        <w:rPr>
          <w:rFonts w:ascii="Cambria" w:hAnsi="Cambria" w:cstheme="majorBidi"/>
          <w:sz w:val="21"/>
          <w:szCs w:val="21"/>
        </w:rPr>
        <w:t>.</w:t>
      </w:r>
    </w:p>
    <w:p w14:paraId="24515724" w14:textId="5F88C6F5" w:rsidR="00A1176D" w:rsidRPr="003B1255" w:rsidRDefault="00A1176D" w:rsidP="001A0844">
      <w:pPr>
        <w:rPr>
          <w:rFonts w:ascii="Cambria" w:hAnsi="Cambria" w:cstheme="majorBidi"/>
          <w:sz w:val="21"/>
          <w:szCs w:val="21"/>
        </w:rPr>
      </w:pPr>
    </w:p>
    <w:p w14:paraId="1D459EC4" w14:textId="0C2080C5" w:rsidR="00A1176D" w:rsidRPr="003B1255" w:rsidRDefault="00A1176D" w:rsidP="001A0844">
      <w:pPr>
        <w:rPr>
          <w:rFonts w:ascii="Cambria" w:hAnsi="Cambria" w:cstheme="majorBidi"/>
          <w:sz w:val="21"/>
          <w:szCs w:val="21"/>
        </w:rPr>
      </w:pPr>
      <w:r w:rsidRPr="003B1255">
        <w:rPr>
          <w:rFonts w:ascii="Cambria" w:hAnsi="Cambria" w:cstheme="majorBidi"/>
          <w:sz w:val="21"/>
          <w:szCs w:val="21"/>
        </w:rPr>
        <w:t xml:space="preserve">A tájékoztató egy példányát átvettem, </w:t>
      </w:r>
    </w:p>
    <w:p w14:paraId="55F8C16F" w14:textId="6F42CD7B" w:rsidR="00A1176D" w:rsidRPr="003B1255" w:rsidRDefault="00A1176D" w:rsidP="001A0844">
      <w:pPr>
        <w:rPr>
          <w:rFonts w:ascii="Cambria" w:hAnsi="Cambria" w:cstheme="majorBidi"/>
          <w:sz w:val="21"/>
          <w:szCs w:val="21"/>
        </w:rPr>
      </w:pPr>
      <w:r w:rsidRPr="003B1255">
        <w:rPr>
          <w:rFonts w:ascii="Cambria" w:hAnsi="Cambria" w:cstheme="majorBidi"/>
          <w:sz w:val="21"/>
          <w:szCs w:val="21"/>
        </w:rPr>
        <w:t>Dátum: ……………………………, aláírás: …………………………………………………</w:t>
      </w:r>
    </w:p>
    <w:p w14:paraId="72A51236" w14:textId="77777777" w:rsidR="00A1176D" w:rsidRPr="003B1255" w:rsidRDefault="00A1176D" w:rsidP="001A0844">
      <w:pPr>
        <w:rPr>
          <w:rFonts w:ascii="Cambria" w:hAnsi="Cambria"/>
          <w:sz w:val="21"/>
          <w:szCs w:val="21"/>
        </w:rPr>
      </w:pPr>
    </w:p>
    <w:sectPr w:rsidR="00A1176D" w:rsidRPr="003B1255" w:rsidSect="001A0844">
      <w:pgSz w:w="11906" w:h="16838"/>
      <w:pgMar w:top="568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742B"/>
    <w:multiLevelType w:val="hybridMultilevel"/>
    <w:tmpl w:val="AA40F6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2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1"/>
    <w:rsid w:val="000D0374"/>
    <w:rsid w:val="0010619A"/>
    <w:rsid w:val="00152732"/>
    <w:rsid w:val="00166220"/>
    <w:rsid w:val="001A0844"/>
    <w:rsid w:val="002919DF"/>
    <w:rsid w:val="00323192"/>
    <w:rsid w:val="003B1255"/>
    <w:rsid w:val="005548D3"/>
    <w:rsid w:val="005B7ECB"/>
    <w:rsid w:val="0065100F"/>
    <w:rsid w:val="00747886"/>
    <w:rsid w:val="007C3129"/>
    <w:rsid w:val="007D0EAB"/>
    <w:rsid w:val="00A1176D"/>
    <w:rsid w:val="00B468EB"/>
    <w:rsid w:val="00D61874"/>
    <w:rsid w:val="00E82401"/>
    <w:rsid w:val="00EF75A1"/>
    <w:rsid w:val="00E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A9A1"/>
  <w15:chartTrackingRefBased/>
  <w15:docId w15:val="{268A1EB7-4DC1-4980-9958-571FABD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EF75A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BE07-D844-47F7-A08E-16269BDE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Bugya</dc:creator>
  <cp:keywords/>
  <dc:description/>
  <cp:lastModifiedBy>László Bugya</cp:lastModifiedBy>
  <cp:revision>5</cp:revision>
  <cp:lastPrinted>2022-11-03T12:18:00Z</cp:lastPrinted>
  <dcterms:created xsi:type="dcterms:W3CDTF">2022-10-17T11:32:00Z</dcterms:created>
  <dcterms:modified xsi:type="dcterms:W3CDTF">2022-11-03T14:02:00Z</dcterms:modified>
</cp:coreProperties>
</file>